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22" w:rsidRPr="0049160B" w:rsidRDefault="004E1022" w:rsidP="004E1022">
      <w:r w:rsidRPr="0049160B">
        <w:rPr>
          <w:b/>
          <w:bCs/>
        </w:rPr>
        <w:t>Програми для роботи з дітьми, які мають особливі освітні потреби:</w:t>
      </w:r>
    </w:p>
    <w:p w:rsidR="004E1022" w:rsidRPr="0049160B" w:rsidRDefault="004E1022" w:rsidP="004E1022">
      <w:r w:rsidRPr="0049160B">
        <w:t> </w:t>
      </w:r>
    </w:p>
    <w:p w:rsidR="004E1022" w:rsidRPr="0049160B" w:rsidRDefault="004E1022" w:rsidP="004E1022">
      <w:r w:rsidRPr="0049160B">
        <w:t xml:space="preserve">Програма розвитку дітей дошкільного віку зі зниженим слухом «Стежки у світ»   (авт.  - Жук В. В., </w:t>
      </w:r>
      <w:proofErr w:type="spellStart"/>
      <w:r w:rsidRPr="0049160B">
        <w:t>Лито</w:t>
      </w:r>
      <w:proofErr w:type="spellEnd"/>
      <w:r w:rsidRPr="0049160B">
        <w:t xml:space="preserve">вченко С. В., </w:t>
      </w:r>
      <w:proofErr w:type="spellStart"/>
      <w:r w:rsidRPr="0049160B">
        <w:t>Макс</w:t>
      </w:r>
      <w:proofErr w:type="spellEnd"/>
      <w:r w:rsidRPr="0049160B">
        <w:t>именко Н. Л. та ін. );</w:t>
      </w:r>
    </w:p>
    <w:p w:rsidR="004E1022" w:rsidRPr="0049160B" w:rsidRDefault="004E1022" w:rsidP="004E1022">
      <w:r w:rsidRPr="0049160B">
        <w:t xml:space="preserve">Програма розвитку глухих дітей дошкільного віку (авт. - </w:t>
      </w:r>
      <w:proofErr w:type="spellStart"/>
      <w:r w:rsidRPr="0049160B">
        <w:t>Луць</w:t>
      </w:r>
      <w:proofErr w:type="spellEnd"/>
      <w:r w:rsidRPr="0049160B">
        <w:t>ко К. В.);</w:t>
      </w:r>
    </w:p>
    <w:p w:rsidR="004E1022" w:rsidRPr="0049160B" w:rsidRDefault="004E1022" w:rsidP="004E1022">
      <w:r w:rsidRPr="0049160B">
        <w:t xml:space="preserve">Програма розвитку дітей дошкільного віку з розумовою відсталістю «Розвиток мовлення», методичні рекомендації (авт. - </w:t>
      </w:r>
      <w:proofErr w:type="spellStart"/>
      <w:r w:rsidRPr="0049160B">
        <w:t>Блеч</w:t>
      </w:r>
      <w:proofErr w:type="spellEnd"/>
      <w:r w:rsidRPr="0049160B">
        <w:t xml:space="preserve"> Г. О.);</w:t>
      </w:r>
    </w:p>
    <w:p w:rsidR="004E1022" w:rsidRPr="0049160B" w:rsidRDefault="004E1022" w:rsidP="004E1022">
      <w:r w:rsidRPr="0049160B">
        <w:t xml:space="preserve">Комплексна програма розвитку дітей дошкільного віку з аутизмом «Розквіт» (авт. - </w:t>
      </w:r>
      <w:proofErr w:type="spellStart"/>
      <w:r w:rsidRPr="0049160B">
        <w:t>Скри</w:t>
      </w:r>
      <w:proofErr w:type="spellEnd"/>
      <w:r w:rsidRPr="0049160B">
        <w:t>пник Т. В. та ін.);</w:t>
      </w:r>
    </w:p>
    <w:p w:rsidR="004E1022" w:rsidRPr="0049160B" w:rsidRDefault="004E1022" w:rsidP="004E1022">
      <w:r w:rsidRPr="0049160B">
        <w:t xml:space="preserve">Програма розвитку дітей дошкільного віку зі спектром </w:t>
      </w:r>
      <w:proofErr w:type="spellStart"/>
      <w:r w:rsidRPr="0049160B">
        <w:t>аутичних</w:t>
      </w:r>
      <w:proofErr w:type="spellEnd"/>
      <w:r w:rsidRPr="0049160B">
        <w:t xml:space="preserve"> порушень    (авт. - </w:t>
      </w:r>
      <w:proofErr w:type="spellStart"/>
      <w:r w:rsidRPr="0049160B">
        <w:t>Шуль</w:t>
      </w:r>
      <w:proofErr w:type="spellEnd"/>
      <w:r w:rsidRPr="0049160B">
        <w:t xml:space="preserve">женко Д. І., </w:t>
      </w:r>
      <w:proofErr w:type="spellStart"/>
      <w:r w:rsidRPr="0049160B">
        <w:t>Островська</w:t>
      </w:r>
      <w:proofErr w:type="spellEnd"/>
      <w:r w:rsidRPr="0049160B">
        <w:t xml:space="preserve"> К.О., Рибак Ю.В. та ін.);</w:t>
      </w:r>
    </w:p>
    <w:p w:rsidR="004E1022" w:rsidRPr="0049160B" w:rsidRDefault="004E1022" w:rsidP="004E1022">
      <w:r w:rsidRPr="0049160B">
        <w:t xml:space="preserve">Програма розвитку дітей дошкільного віку з порушеннями опорно-рухового апарату ( </w:t>
      </w:r>
      <w:proofErr w:type="spellStart"/>
      <w:r w:rsidRPr="0049160B">
        <w:t>заг</w:t>
      </w:r>
      <w:proofErr w:type="spellEnd"/>
      <w:r w:rsidRPr="0049160B">
        <w:t xml:space="preserve">. ред.  </w:t>
      </w:r>
      <w:proofErr w:type="spellStart"/>
      <w:r w:rsidRPr="0049160B">
        <w:t>Шевц</w:t>
      </w:r>
      <w:proofErr w:type="spellEnd"/>
      <w:r w:rsidRPr="0049160B">
        <w:t>ової А. Г.); </w:t>
      </w:r>
    </w:p>
    <w:p w:rsidR="004E1022" w:rsidRPr="0049160B" w:rsidRDefault="004E1022" w:rsidP="004E1022">
      <w:r w:rsidRPr="0049160B">
        <w:t xml:space="preserve">Програма розвитку дітей дошкільного віку із затримкою психічного розвитку від 3 до 7 років «Віконечко» ( за </w:t>
      </w:r>
      <w:proofErr w:type="spellStart"/>
      <w:r w:rsidRPr="0049160B">
        <w:t>заг</w:t>
      </w:r>
      <w:proofErr w:type="spellEnd"/>
      <w:r w:rsidRPr="0049160B">
        <w:t xml:space="preserve">. ред.  -  </w:t>
      </w:r>
      <w:proofErr w:type="spellStart"/>
      <w:r w:rsidRPr="0049160B">
        <w:t>Сак </w:t>
      </w:r>
      <w:proofErr w:type="spellEnd"/>
      <w:r w:rsidRPr="0049160B">
        <w:t>Т. В.);</w:t>
      </w:r>
    </w:p>
    <w:p w:rsidR="004E1022" w:rsidRPr="0049160B" w:rsidRDefault="004E1022" w:rsidP="004E1022">
      <w:r w:rsidRPr="0049160B">
        <w:t xml:space="preserve">Програма розвитку дітей дошкільного віку з важкими порушеннями зору  (авт. - </w:t>
      </w:r>
      <w:proofErr w:type="spellStart"/>
      <w:r w:rsidRPr="0049160B">
        <w:t>Гуди</w:t>
      </w:r>
      <w:proofErr w:type="spellEnd"/>
      <w:r w:rsidRPr="0049160B">
        <w:t xml:space="preserve">м І. М. та </w:t>
      </w:r>
      <w:proofErr w:type="spellStart"/>
      <w:r w:rsidRPr="0049160B">
        <w:t>ін</w:t>
      </w:r>
      <w:proofErr w:type="spellEnd"/>
      <w:r w:rsidRPr="0049160B">
        <w:t>);</w:t>
      </w:r>
    </w:p>
    <w:p w:rsidR="004E1022" w:rsidRPr="0049160B" w:rsidRDefault="004E1022" w:rsidP="004E1022">
      <w:r w:rsidRPr="0049160B">
        <w:t>Програмно-методичний комплекс «</w:t>
      </w:r>
      <w:proofErr w:type="spellStart"/>
      <w:r w:rsidRPr="0049160B">
        <w:t>Корекційна</w:t>
      </w:r>
      <w:proofErr w:type="spellEnd"/>
      <w:r w:rsidRPr="0049160B">
        <w:t xml:space="preserve"> робота з розвитку мовлення дітей п’ятого року життя із фонетико-фонематичним недорозвитком мовлення» ( авт. - </w:t>
      </w:r>
      <w:proofErr w:type="spellStart"/>
      <w:r w:rsidRPr="0049160B">
        <w:t>Рібц</w:t>
      </w:r>
      <w:proofErr w:type="spellEnd"/>
      <w:r w:rsidRPr="0049160B">
        <w:t>ун Ю. В.);</w:t>
      </w:r>
    </w:p>
    <w:p w:rsidR="004E1022" w:rsidRPr="0049160B" w:rsidRDefault="004E1022" w:rsidP="004E1022">
      <w:r w:rsidRPr="0049160B">
        <w:t>Програмно-методичний комплекс «</w:t>
      </w:r>
      <w:proofErr w:type="spellStart"/>
      <w:r w:rsidRPr="0049160B">
        <w:t>Корекційне</w:t>
      </w:r>
      <w:proofErr w:type="spellEnd"/>
      <w:r w:rsidRPr="0049160B">
        <w:t xml:space="preserve"> навчання з розвитку мовлення дітей старшого дошкільного віку із фонетико-фонематичним недорозвитком мовлення»  ( авт. - </w:t>
      </w:r>
      <w:proofErr w:type="spellStart"/>
      <w:r w:rsidRPr="0049160B">
        <w:t>Бартєнєва</w:t>
      </w:r>
      <w:proofErr w:type="spellEnd"/>
      <w:r w:rsidRPr="0049160B">
        <w:t xml:space="preserve"> Л. І. );</w:t>
      </w:r>
    </w:p>
    <w:p w:rsidR="004E1022" w:rsidRPr="0049160B" w:rsidRDefault="004E1022" w:rsidP="004E1022">
      <w:r w:rsidRPr="0049160B">
        <w:t>Програмно-методичний комплекс «</w:t>
      </w:r>
      <w:proofErr w:type="spellStart"/>
      <w:r w:rsidRPr="0049160B">
        <w:t>Корекційне</w:t>
      </w:r>
      <w:proofErr w:type="spellEnd"/>
      <w:r w:rsidRPr="0049160B">
        <w:t xml:space="preserve"> навчання з розвитку мовлення дітей старшого дошкільного віку із загальним недорозвитком мовлення» (авт. – </w:t>
      </w:r>
      <w:proofErr w:type="spellStart"/>
      <w:r w:rsidRPr="0049160B">
        <w:t>Рібцун</w:t>
      </w:r>
      <w:proofErr w:type="spellEnd"/>
      <w:r w:rsidRPr="0049160B">
        <w:t xml:space="preserve"> Ю. В.);</w:t>
      </w:r>
    </w:p>
    <w:p w:rsidR="004E1022" w:rsidRPr="0049160B" w:rsidRDefault="004E1022" w:rsidP="004E1022">
      <w:r w:rsidRPr="0049160B">
        <w:t>Програма розвитку  дітей дошкільного віку з розумовою відсталістю «Формування соціальних навичок», методичні рекомендації                                (авт. – Висоцька А. М.);</w:t>
      </w:r>
    </w:p>
    <w:p w:rsidR="004E1022" w:rsidRPr="0049160B" w:rsidRDefault="004E1022" w:rsidP="004E1022">
      <w:r w:rsidRPr="0049160B">
        <w:lastRenderedPageBreak/>
        <w:t xml:space="preserve">«Довкілля і розвиток мовлення», програма розвитку дітей дошкільного віку з розумовою відсталістю, методичні рекомендації (авт. – </w:t>
      </w:r>
      <w:proofErr w:type="spellStart"/>
      <w:r w:rsidRPr="0049160B">
        <w:t>Міненко</w:t>
      </w:r>
      <w:proofErr w:type="spellEnd"/>
      <w:r w:rsidRPr="0049160B">
        <w:t xml:space="preserve"> А.В., </w:t>
      </w:r>
      <w:proofErr w:type="spellStart"/>
      <w:r w:rsidRPr="0049160B">
        <w:t>Мякушко</w:t>
      </w:r>
      <w:proofErr w:type="spellEnd"/>
      <w:r w:rsidRPr="0049160B">
        <w:t xml:space="preserve"> О.І.);</w:t>
      </w:r>
    </w:p>
    <w:p w:rsidR="004E1022" w:rsidRPr="0049160B" w:rsidRDefault="004E1022" w:rsidP="004E1022">
      <w:r w:rsidRPr="0049160B">
        <w:t xml:space="preserve">«Фізичне виховання і основи здоров`я», програма розвитку дітей дошкільного віку з розумовою відсталістю, методичні рекомендації (авт. - </w:t>
      </w:r>
      <w:proofErr w:type="spellStart"/>
      <w:r w:rsidRPr="0049160B">
        <w:t>Гладченко</w:t>
      </w:r>
      <w:proofErr w:type="spellEnd"/>
      <w:r w:rsidRPr="0049160B">
        <w:t xml:space="preserve"> І.);</w:t>
      </w:r>
    </w:p>
    <w:p w:rsidR="004E1022" w:rsidRPr="0049160B" w:rsidRDefault="004E1022" w:rsidP="004E1022">
      <w:r w:rsidRPr="0049160B">
        <w:t xml:space="preserve">«Фізичне виховання», програма розвитку дітей дошкільного віку з розумовою відсталістю, методичні рекомендації (авт. – </w:t>
      </w:r>
      <w:proofErr w:type="spellStart"/>
      <w:r w:rsidRPr="0049160B">
        <w:t>Бобренко</w:t>
      </w:r>
      <w:proofErr w:type="spellEnd"/>
      <w:r w:rsidRPr="0049160B">
        <w:t xml:space="preserve"> І.);</w:t>
      </w:r>
    </w:p>
    <w:p w:rsidR="004E1022" w:rsidRPr="0049160B" w:rsidRDefault="004E1022" w:rsidP="004E1022">
      <w:r w:rsidRPr="0049160B">
        <w:t>«Музичне виховання», програма розвитку дітей дошкільного віку з розумовою відсталістю, методичні рекомендації (авт. – Василевська О. та ін.);</w:t>
      </w:r>
    </w:p>
    <w:p w:rsidR="004E1022" w:rsidRPr="0049160B" w:rsidRDefault="004E1022" w:rsidP="004E1022">
      <w:r w:rsidRPr="0049160B">
        <w:t xml:space="preserve"> «Образотворча діяльність», програма розвитку дітей дошкільного віку з розумовою відсталістю, методичні рекомендації (авт. – </w:t>
      </w:r>
      <w:proofErr w:type="spellStart"/>
      <w:r w:rsidRPr="0049160B">
        <w:t>Трикоз</w:t>
      </w:r>
      <w:proofErr w:type="spellEnd"/>
      <w:r w:rsidRPr="0049160B">
        <w:t xml:space="preserve"> С.).</w:t>
      </w:r>
    </w:p>
    <w:p w:rsidR="004E1022" w:rsidRPr="0049160B" w:rsidRDefault="004E1022" w:rsidP="004E1022">
      <w:r w:rsidRPr="0049160B">
        <w:t> </w:t>
      </w:r>
    </w:p>
    <w:p w:rsidR="004E1022" w:rsidRPr="0049160B" w:rsidRDefault="004E1022" w:rsidP="004E1022">
      <w:r w:rsidRPr="0049160B">
        <w:rPr>
          <w:b/>
          <w:bCs/>
          <w:i/>
          <w:iCs/>
        </w:rPr>
        <w:t>Примітка:</w:t>
      </w:r>
      <w:r w:rsidRPr="0049160B">
        <w:t> до переліку включено, у тому числі, програми, що отримали гриф, але не надруковані. При внесенні змін до переліку програм, що отримали гриф, буде повідомлено додатково.</w:t>
      </w:r>
    </w:p>
    <w:p w:rsidR="004E1022" w:rsidRPr="0049160B" w:rsidRDefault="004E1022" w:rsidP="004E1022">
      <w:r w:rsidRPr="0049160B">
        <w:t> </w:t>
      </w:r>
    </w:p>
    <w:p w:rsidR="004E1022" w:rsidRDefault="004E1022" w:rsidP="004E1022"/>
    <w:p w:rsidR="00DD3FC7" w:rsidRDefault="00DD3FC7">
      <w:bookmarkStart w:id="0" w:name="_GoBack"/>
      <w:bookmarkEnd w:id="0"/>
    </w:p>
    <w:sectPr w:rsidR="00DD3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22"/>
    <w:rsid w:val="004E1022"/>
    <w:rsid w:val="009C113E"/>
    <w:rsid w:val="00D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АН"/>
    <w:qFormat/>
    <w:rsid w:val="004E1022"/>
    <w:pPr>
      <w:spacing w:after="0" w:line="360" w:lineRule="auto"/>
      <w:ind w:firstLine="624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АН"/>
    <w:qFormat/>
    <w:rsid w:val="004E1022"/>
    <w:pPr>
      <w:spacing w:after="0" w:line="360" w:lineRule="auto"/>
      <w:ind w:firstLine="624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1648</Words>
  <Characters>940</Characters>
  <Application>Microsoft Office Word</Application>
  <DocSecurity>0</DocSecurity>
  <Lines>7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1</cp:revision>
  <dcterms:created xsi:type="dcterms:W3CDTF">2016-12-07T06:50:00Z</dcterms:created>
  <dcterms:modified xsi:type="dcterms:W3CDTF">2016-12-07T06:51:00Z</dcterms:modified>
</cp:coreProperties>
</file>